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E7AC" w14:textId="77777777" w:rsidR="00323EEA" w:rsidRPr="00323EEA" w:rsidRDefault="00323EEA" w:rsidP="00323EEA">
      <w:pPr>
        <w:rPr>
          <w:noProof/>
          <w:lang w:eastAsia="en-GB"/>
        </w:rPr>
      </w:pPr>
      <w:r w:rsidRPr="00323EEA">
        <w:rPr>
          <w:noProof/>
          <w:lang w:eastAsia="en-GB"/>
        </w:rPr>
        <w:t> </w:t>
      </w:r>
    </w:p>
    <w:p w14:paraId="6AA746F3" w14:textId="77777777" w:rsidR="000C6F70" w:rsidRDefault="00323EEA" w:rsidP="00323EEA">
      <w:pPr>
        <w:rPr>
          <w:noProof/>
          <w:lang w:eastAsia="en-GB"/>
        </w:rPr>
      </w:pPr>
      <w:r w:rsidRPr="00323EEA">
        <w:rPr>
          <w:noProof/>
          <w:lang w:eastAsia="en-GB"/>
        </w:rPr>
        <w:t xml:space="preserve">On </w:t>
      </w:r>
      <w:r w:rsidRPr="00323EEA">
        <w:rPr>
          <w:b/>
          <w:bCs/>
          <w:noProof/>
          <w:lang w:eastAsia="en-GB"/>
        </w:rPr>
        <w:t>Sunday February 16</w:t>
      </w:r>
      <w:r w:rsidRPr="00323EEA">
        <w:rPr>
          <w:b/>
          <w:bCs/>
          <w:noProof/>
          <w:vertAlign w:val="superscript"/>
          <w:lang w:eastAsia="en-GB"/>
        </w:rPr>
        <w:t>th</w:t>
      </w:r>
      <w:r w:rsidRPr="00323EEA">
        <w:rPr>
          <w:b/>
          <w:bCs/>
          <w:noProof/>
          <w:lang w:eastAsia="en-GB"/>
        </w:rPr>
        <w:t>. 2025</w:t>
      </w:r>
      <w:r w:rsidRPr="00323EEA">
        <w:rPr>
          <w:noProof/>
          <w:lang w:eastAsia="en-GB"/>
        </w:rPr>
        <w:t xml:space="preserve"> we will be holding an </w:t>
      </w:r>
    </w:p>
    <w:p w14:paraId="15B17618" w14:textId="77777777" w:rsidR="000C6F70" w:rsidRDefault="00323EEA" w:rsidP="00323EEA">
      <w:pPr>
        <w:rPr>
          <w:bCs/>
          <w:noProof/>
          <w:lang w:eastAsia="en-GB"/>
        </w:rPr>
      </w:pPr>
      <w:r w:rsidRPr="00323EEA">
        <w:rPr>
          <w:b/>
          <w:bCs/>
          <w:noProof/>
          <w:lang w:eastAsia="en-GB"/>
        </w:rPr>
        <w:t>‘An Adjudicator Introduction Day’</w:t>
      </w:r>
      <w:r w:rsidR="000C6F70">
        <w:rPr>
          <w:noProof/>
          <w:lang w:eastAsia="en-GB"/>
        </w:rPr>
        <w:t xml:space="preserve">, </w:t>
      </w:r>
      <w:r w:rsidRPr="00323EEA">
        <w:rPr>
          <w:noProof/>
          <w:lang w:eastAsia="en-GB"/>
        </w:rPr>
        <w:t xml:space="preserve">at the </w:t>
      </w:r>
      <w:r w:rsidRPr="00323EEA">
        <w:rPr>
          <w:b/>
          <w:bCs/>
          <w:noProof/>
          <w:lang w:eastAsia="en-GB"/>
        </w:rPr>
        <w:t>Abbey Theatre, Pool Bank Street, Nuneaton, CV11 5DB</w:t>
      </w:r>
      <w:r w:rsidRPr="00323EEA">
        <w:rPr>
          <w:bCs/>
          <w:noProof/>
          <w:lang w:eastAsia="en-GB"/>
        </w:rPr>
        <w:t xml:space="preserve">. </w:t>
      </w:r>
    </w:p>
    <w:p w14:paraId="70B03DDC" w14:textId="77777777" w:rsidR="000C6F70" w:rsidRDefault="000C6F70" w:rsidP="00323EEA">
      <w:pPr>
        <w:rPr>
          <w:bCs/>
          <w:noProof/>
          <w:lang w:eastAsia="en-GB"/>
        </w:rPr>
      </w:pPr>
    </w:p>
    <w:p w14:paraId="4A0EA234" w14:textId="77777777" w:rsidR="000C6F70" w:rsidRDefault="00323EEA" w:rsidP="00323EEA">
      <w:pPr>
        <w:rPr>
          <w:bCs/>
          <w:noProof/>
          <w:lang w:eastAsia="en-GB"/>
        </w:rPr>
      </w:pPr>
      <w:r w:rsidRPr="00323EEA">
        <w:rPr>
          <w:bCs/>
          <w:noProof/>
          <w:lang w:eastAsia="en-GB"/>
        </w:rPr>
        <w:t xml:space="preserve">The cost of the day is £30, which is heavily subsidised. The day will be staffed by experienced GoDA adjudicators, and will cover </w:t>
      </w:r>
      <w:r w:rsidR="000C6F70">
        <w:rPr>
          <w:bCs/>
          <w:noProof/>
          <w:lang w:eastAsia="en-GB"/>
        </w:rPr>
        <w:t>:</w:t>
      </w:r>
    </w:p>
    <w:p w14:paraId="3137F0AA" w14:textId="28481749" w:rsidR="000C6F70" w:rsidRPr="000C6F70" w:rsidRDefault="000C6F70" w:rsidP="000C6F70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bCs/>
          <w:noProof/>
          <w:lang w:eastAsia="en-GB"/>
        </w:rPr>
        <w:t>W</w:t>
      </w:r>
      <w:r w:rsidR="00323EEA" w:rsidRPr="000C6F70">
        <w:rPr>
          <w:bCs/>
          <w:noProof/>
          <w:lang w:eastAsia="en-GB"/>
        </w:rPr>
        <w:t>hat makes a good adjudicator</w:t>
      </w:r>
      <w:r>
        <w:rPr>
          <w:bCs/>
          <w:noProof/>
          <w:lang w:eastAsia="en-GB"/>
        </w:rPr>
        <w:t>?</w:t>
      </w:r>
    </w:p>
    <w:p w14:paraId="6B4C78FD" w14:textId="77777777" w:rsidR="000C6F70" w:rsidRPr="000C6F70" w:rsidRDefault="000C6F70" w:rsidP="000C6F70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bCs/>
          <w:noProof/>
          <w:lang w:eastAsia="en-GB"/>
        </w:rPr>
        <w:t>W</w:t>
      </w:r>
      <w:r w:rsidR="00323EEA" w:rsidRPr="000C6F70">
        <w:rPr>
          <w:bCs/>
          <w:noProof/>
          <w:lang w:eastAsia="en-GB"/>
        </w:rPr>
        <w:t>hat is the process from the Introductory Day to full membership</w:t>
      </w:r>
      <w:r>
        <w:rPr>
          <w:bCs/>
          <w:noProof/>
          <w:lang w:eastAsia="en-GB"/>
        </w:rPr>
        <w:t>?</w:t>
      </w:r>
      <w:r w:rsidR="00323EEA" w:rsidRPr="000C6F70">
        <w:rPr>
          <w:bCs/>
          <w:noProof/>
          <w:lang w:eastAsia="en-GB"/>
        </w:rPr>
        <w:t xml:space="preserve"> </w:t>
      </w:r>
    </w:p>
    <w:p w14:paraId="3EB6A761" w14:textId="77777777" w:rsidR="000C6F70" w:rsidRPr="000C6F70" w:rsidRDefault="000C6F70" w:rsidP="000C6F70">
      <w:pPr>
        <w:pStyle w:val="ListParagraph"/>
        <w:numPr>
          <w:ilvl w:val="0"/>
          <w:numId w:val="2"/>
        </w:numPr>
        <w:rPr>
          <w:noProof/>
          <w:lang w:eastAsia="en-GB"/>
        </w:rPr>
      </w:pPr>
      <w:r>
        <w:rPr>
          <w:bCs/>
          <w:noProof/>
          <w:lang w:eastAsia="en-GB"/>
        </w:rPr>
        <w:t xml:space="preserve">AND, </w:t>
      </w:r>
      <w:r w:rsidR="00323EEA" w:rsidRPr="000C6F70">
        <w:rPr>
          <w:bCs/>
          <w:noProof/>
          <w:lang w:eastAsia="en-GB"/>
        </w:rPr>
        <w:t xml:space="preserve">insight into, and explanation of, the marking scheme. </w:t>
      </w:r>
    </w:p>
    <w:p w14:paraId="7F1CC88E" w14:textId="77777777" w:rsidR="000C6F70" w:rsidRDefault="000C6F70" w:rsidP="000C6F70">
      <w:pPr>
        <w:ind w:left="360"/>
        <w:rPr>
          <w:bCs/>
          <w:noProof/>
          <w:lang w:eastAsia="en-GB"/>
        </w:rPr>
      </w:pPr>
    </w:p>
    <w:p w14:paraId="2177AC4B" w14:textId="6B0D7A61" w:rsidR="00323EEA" w:rsidRPr="00323EEA" w:rsidRDefault="00323EEA" w:rsidP="000C6F70">
      <w:pPr>
        <w:ind w:left="360"/>
        <w:rPr>
          <w:noProof/>
          <w:lang w:eastAsia="en-GB"/>
        </w:rPr>
      </w:pPr>
      <w:r w:rsidRPr="000C6F70">
        <w:rPr>
          <w:bCs/>
          <w:noProof/>
          <w:lang w:eastAsia="en-GB"/>
        </w:rPr>
        <w:t xml:space="preserve">We will see a play, marking it and having a trial adjudicating experience in small groups, and a Q&amp;A session.  </w:t>
      </w:r>
    </w:p>
    <w:p w14:paraId="07198800" w14:textId="77777777" w:rsidR="00323EEA" w:rsidRPr="00323EEA" w:rsidRDefault="00323EEA" w:rsidP="00323EEA">
      <w:pPr>
        <w:rPr>
          <w:noProof/>
          <w:lang w:eastAsia="en-GB"/>
        </w:rPr>
      </w:pPr>
      <w:r w:rsidRPr="00323EEA">
        <w:rPr>
          <w:bCs/>
          <w:noProof/>
          <w:lang w:eastAsia="en-GB"/>
        </w:rPr>
        <w:t> </w:t>
      </w:r>
    </w:p>
    <w:p w14:paraId="798317CD" w14:textId="1DCC1E88" w:rsidR="00323EEA" w:rsidRPr="00323EEA" w:rsidRDefault="00323EEA" w:rsidP="00323EEA">
      <w:pPr>
        <w:rPr>
          <w:noProof/>
          <w:lang w:eastAsia="en-GB"/>
        </w:rPr>
      </w:pPr>
      <w:r w:rsidRPr="00323EEA">
        <w:rPr>
          <w:b/>
          <w:noProof/>
          <w:lang w:eastAsia="en-GB"/>
        </w:rPr>
        <w:t xml:space="preserve">The Introductory Day is not a compulsory part of becoming an adjudicator, but you do need to know that you will be disadvantaged at the Entrance Weekend if you have not done it – and also, it may help you decide if adjudicating is for you. </w:t>
      </w:r>
      <w:r w:rsidR="00D4001E">
        <w:rPr>
          <w:b/>
          <w:noProof/>
          <w:lang w:eastAsia="en-GB"/>
        </w:rPr>
        <w:t>The</w:t>
      </w:r>
      <w:r w:rsidRPr="00323EEA">
        <w:rPr>
          <w:b/>
          <w:noProof/>
          <w:lang w:eastAsia="en-GB"/>
        </w:rPr>
        <w:t xml:space="preserve"> date</w:t>
      </w:r>
      <w:r w:rsidR="00D4001E">
        <w:rPr>
          <w:b/>
          <w:noProof/>
          <w:lang w:eastAsia="en-GB"/>
        </w:rPr>
        <w:t>s</w:t>
      </w:r>
      <w:r w:rsidRPr="00323EEA">
        <w:rPr>
          <w:b/>
          <w:noProof/>
          <w:lang w:eastAsia="en-GB"/>
        </w:rPr>
        <w:t xml:space="preserve"> of the Entrance Weekend following the Introductory Day will be </w:t>
      </w:r>
      <w:r w:rsidR="00D4001E">
        <w:rPr>
          <w:b/>
          <w:noProof/>
          <w:lang w:eastAsia="en-GB"/>
        </w:rPr>
        <w:t>on Saturday March 22</w:t>
      </w:r>
      <w:r w:rsidR="00D4001E" w:rsidRPr="00D4001E">
        <w:rPr>
          <w:b/>
          <w:noProof/>
          <w:vertAlign w:val="superscript"/>
          <w:lang w:eastAsia="en-GB"/>
        </w:rPr>
        <w:t>nd</w:t>
      </w:r>
      <w:r w:rsidR="00D4001E">
        <w:rPr>
          <w:b/>
          <w:noProof/>
          <w:lang w:eastAsia="en-GB"/>
        </w:rPr>
        <w:t>. &amp;</w:t>
      </w:r>
      <w:r w:rsidRPr="00323EEA">
        <w:rPr>
          <w:b/>
          <w:noProof/>
          <w:lang w:eastAsia="en-GB"/>
        </w:rPr>
        <w:t xml:space="preserve"> </w:t>
      </w:r>
      <w:r w:rsidR="00D4001E">
        <w:rPr>
          <w:b/>
          <w:noProof/>
          <w:lang w:eastAsia="en-GB"/>
        </w:rPr>
        <w:t xml:space="preserve">Sunday </w:t>
      </w:r>
      <w:r w:rsidRPr="00323EEA">
        <w:rPr>
          <w:b/>
          <w:noProof/>
          <w:lang w:eastAsia="en-GB"/>
        </w:rPr>
        <w:t xml:space="preserve">March </w:t>
      </w:r>
      <w:r w:rsidR="00D4001E">
        <w:rPr>
          <w:b/>
          <w:noProof/>
          <w:lang w:eastAsia="en-GB"/>
        </w:rPr>
        <w:t>23</w:t>
      </w:r>
      <w:r w:rsidR="00D4001E" w:rsidRPr="00D4001E">
        <w:rPr>
          <w:b/>
          <w:noProof/>
          <w:vertAlign w:val="superscript"/>
          <w:lang w:eastAsia="en-GB"/>
        </w:rPr>
        <w:t>rd</w:t>
      </w:r>
      <w:r w:rsidR="00D4001E">
        <w:rPr>
          <w:b/>
          <w:noProof/>
          <w:lang w:eastAsia="en-GB"/>
        </w:rPr>
        <w:t>., at the Barn Theatre, Welwyn Garden City.</w:t>
      </w:r>
    </w:p>
    <w:p w14:paraId="35350F55" w14:textId="77777777" w:rsidR="00323EEA" w:rsidRPr="00323EEA" w:rsidRDefault="00323EEA" w:rsidP="00323EEA">
      <w:pPr>
        <w:rPr>
          <w:noProof/>
          <w:lang w:eastAsia="en-GB"/>
        </w:rPr>
      </w:pPr>
      <w:r w:rsidRPr="00323EEA">
        <w:rPr>
          <w:b/>
          <w:noProof/>
          <w:lang w:eastAsia="en-GB"/>
        </w:rPr>
        <w:t> </w:t>
      </w:r>
    </w:p>
    <w:p w14:paraId="5C28B121" w14:textId="54BBBB21" w:rsidR="009C10EA" w:rsidRPr="0057652D" w:rsidRDefault="0061168E" w:rsidP="0057652D">
      <w:pPr>
        <w:rPr>
          <w:rFonts w:ascii="Times New Roman" w:hAnsi="Times New Roman" w:cs="Times New Roman"/>
        </w:rPr>
      </w:pPr>
      <w:r>
        <w:rPr>
          <w:bCs/>
          <w:noProof/>
          <w:lang w:eastAsia="en-GB"/>
        </w:rPr>
        <w:t xml:space="preserve">For an application form, or more information, contact Chris Jaeger  </w:t>
      </w:r>
      <w:hyperlink r:id="rId7" w:history="1">
        <w:r w:rsidRPr="00FD473A">
          <w:rPr>
            <w:rStyle w:val="Hyperlink"/>
            <w:bCs/>
            <w:noProof/>
            <w:lang w:eastAsia="en-GB"/>
          </w:rPr>
          <w:t>chris@onarole.co.uk</w:t>
        </w:r>
      </w:hyperlink>
      <w:r>
        <w:rPr>
          <w:bCs/>
          <w:noProof/>
          <w:lang w:eastAsia="en-GB"/>
        </w:rPr>
        <w:t xml:space="preserve">  </w:t>
      </w:r>
      <w:r>
        <w:rPr>
          <w:bCs/>
          <w:noProof/>
          <w:lang w:eastAsia="en-GB"/>
        </w:rPr>
        <w:br/>
        <w:t>07594 230268</w:t>
      </w:r>
    </w:p>
    <w:sectPr w:rsidR="009C10EA" w:rsidRPr="0057652D" w:rsidSect="0057652D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3A44C" w14:textId="77777777" w:rsidR="007568AB" w:rsidRDefault="007568AB" w:rsidP="001277B4">
      <w:r>
        <w:separator/>
      </w:r>
    </w:p>
  </w:endnote>
  <w:endnote w:type="continuationSeparator" w:id="0">
    <w:p w14:paraId="2FE9123F" w14:textId="77777777" w:rsidR="007568AB" w:rsidRDefault="007568AB" w:rsidP="0012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5CBC" w14:textId="77777777" w:rsidR="001277B4" w:rsidRPr="009D5187" w:rsidRDefault="001277B4" w:rsidP="001277B4">
    <w:pPr>
      <w:pStyle w:val="Footer"/>
      <w:jc w:val="center"/>
      <w:rPr>
        <w:rFonts w:ascii="Constantia" w:hAnsi="Constantia"/>
        <w:b/>
      </w:rPr>
    </w:pPr>
    <w:r w:rsidRPr="009D5187">
      <w:rPr>
        <w:rFonts w:ascii="Constantia" w:hAnsi="Constantia"/>
        <w:b/>
      </w:rPr>
      <w:t>The Guild of Drama Adjudicators</w:t>
    </w:r>
  </w:p>
  <w:p w14:paraId="5D1B952D" w14:textId="77777777" w:rsidR="00B1792E" w:rsidRPr="009D5187" w:rsidRDefault="00B1792E" w:rsidP="001277B4">
    <w:pPr>
      <w:pStyle w:val="Footer"/>
      <w:jc w:val="center"/>
      <w:rPr>
        <w:rFonts w:ascii="Constantia" w:hAnsi="Constantia"/>
        <w:sz w:val="20"/>
        <w:lang w:val="es-ES"/>
      </w:rPr>
    </w:pPr>
    <w:r w:rsidRPr="009D5187">
      <w:rPr>
        <w:rFonts w:ascii="Constantia" w:hAnsi="Constantia"/>
        <w:sz w:val="20"/>
        <w:lang w:val="es-ES"/>
      </w:rPr>
      <w:t>www.godauk.org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4CF1" w14:textId="77777777" w:rsidR="007568AB" w:rsidRDefault="007568AB" w:rsidP="001277B4">
      <w:r>
        <w:separator/>
      </w:r>
    </w:p>
  </w:footnote>
  <w:footnote w:type="continuationSeparator" w:id="0">
    <w:p w14:paraId="659A9BA6" w14:textId="77777777" w:rsidR="007568AB" w:rsidRDefault="007568AB" w:rsidP="0012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44013"/>
    <w:multiLevelType w:val="hybridMultilevel"/>
    <w:tmpl w:val="E8604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426"/>
    <w:multiLevelType w:val="hybridMultilevel"/>
    <w:tmpl w:val="447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0870">
    <w:abstractNumId w:val="0"/>
  </w:num>
  <w:num w:numId="2" w16cid:durableId="207711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B4"/>
    <w:rsid w:val="00037A0A"/>
    <w:rsid w:val="0005206B"/>
    <w:rsid w:val="00067892"/>
    <w:rsid w:val="000A13D6"/>
    <w:rsid w:val="000C6F70"/>
    <w:rsid w:val="001277B4"/>
    <w:rsid w:val="001547F3"/>
    <w:rsid w:val="00234237"/>
    <w:rsid w:val="00284501"/>
    <w:rsid w:val="002A1B8A"/>
    <w:rsid w:val="00314074"/>
    <w:rsid w:val="00323EEA"/>
    <w:rsid w:val="00360593"/>
    <w:rsid w:val="00387ED6"/>
    <w:rsid w:val="003B2FAB"/>
    <w:rsid w:val="003C647E"/>
    <w:rsid w:val="003E3E71"/>
    <w:rsid w:val="00421BB6"/>
    <w:rsid w:val="00437EB7"/>
    <w:rsid w:val="004A2368"/>
    <w:rsid w:val="004B70EE"/>
    <w:rsid w:val="004D7C46"/>
    <w:rsid w:val="0057652D"/>
    <w:rsid w:val="005A105A"/>
    <w:rsid w:val="005B6B2A"/>
    <w:rsid w:val="005E12B3"/>
    <w:rsid w:val="005E5713"/>
    <w:rsid w:val="005F5C5B"/>
    <w:rsid w:val="0061168E"/>
    <w:rsid w:val="006B3C17"/>
    <w:rsid w:val="006D46F8"/>
    <w:rsid w:val="006F5162"/>
    <w:rsid w:val="00733395"/>
    <w:rsid w:val="00744094"/>
    <w:rsid w:val="007568AB"/>
    <w:rsid w:val="00784608"/>
    <w:rsid w:val="00792D02"/>
    <w:rsid w:val="007B2EAC"/>
    <w:rsid w:val="007E0008"/>
    <w:rsid w:val="007F6F17"/>
    <w:rsid w:val="00816334"/>
    <w:rsid w:val="00874D9A"/>
    <w:rsid w:val="00881D5F"/>
    <w:rsid w:val="008D7053"/>
    <w:rsid w:val="009946A0"/>
    <w:rsid w:val="0099753B"/>
    <w:rsid w:val="009C10EA"/>
    <w:rsid w:val="009C2D6E"/>
    <w:rsid w:val="009D5187"/>
    <w:rsid w:val="009E692B"/>
    <w:rsid w:val="00A24F22"/>
    <w:rsid w:val="00A32D85"/>
    <w:rsid w:val="00A40979"/>
    <w:rsid w:val="00A6592A"/>
    <w:rsid w:val="00AF6EB0"/>
    <w:rsid w:val="00B1792E"/>
    <w:rsid w:val="00B90565"/>
    <w:rsid w:val="00BB0566"/>
    <w:rsid w:val="00BB3B43"/>
    <w:rsid w:val="00D22991"/>
    <w:rsid w:val="00D4001E"/>
    <w:rsid w:val="00D762C8"/>
    <w:rsid w:val="00DC34CE"/>
    <w:rsid w:val="00E22AF4"/>
    <w:rsid w:val="00E26476"/>
    <w:rsid w:val="00E324EF"/>
    <w:rsid w:val="00FC1DAF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55CEF"/>
  <w14:defaultImageDpi w14:val="300"/>
  <w15:docId w15:val="{C78C94A3-04E0-42E4-906F-23ADF157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7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B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7B4"/>
  </w:style>
  <w:style w:type="paragraph" w:styleId="Footer">
    <w:name w:val="footer"/>
    <w:basedOn w:val="Normal"/>
    <w:link w:val="FooterChar"/>
    <w:uiPriority w:val="99"/>
    <w:unhideWhenUsed/>
    <w:rsid w:val="00127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7B4"/>
  </w:style>
  <w:style w:type="character" w:styleId="Hyperlink">
    <w:name w:val="Hyperlink"/>
    <w:basedOn w:val="DefaultParagraphFont"/>
    <w:uiPriority w:val="99"/>
    <w:unhideWhenUsed/>
    <w:rsid w:val="00B1792E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A24F22"/>
  </w:style>
  <w:style w:type="paragraph" w:styleId="ListParagraph">
    <w:name w:val="List Paragraph"/>
    <w:basedOn w:val="Normal"/>
    <w:uiPriority w:val="34"/>
    <w:qFormat/>
    <w:rsid w:val="007333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2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@onarol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Humphrey</dc:creator>
  <cp:lastModifiedBy>Nancy Heath</cp:lastModifiedBy>
  <cp:revision>2</cp:revision>
  <cp:lastPrinted>2022-10-26T14:01:00Z</cp:lastPrinted>
  <dcterms:created xsi:type="dcterms:W3CDTF">2025-01-16T13:22:00Z</dcterms:created>
  <dcterms:modified xsi:type="dcterms:W3CDTF">2025-01-16T13:22:00Z</dcterms:modified>
</cp:coreProperties>
</file>